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rPr/>
      </w:pPr>
      <w:r>
        <w:rPr/>
      </w:r>
    </w:p>
    <w:tbl>
      <w:tblPr>
        <w:tblW w:w="1009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5670"/>
        <w:gridCol w:w="1017"/>
        <w:gridCol w:w="2100"/>
      </w:tblGrid>
      <w:tr>
        <w:trPr/>
        <w:tc>
          <w:tcPr>
            <w:tcW w:w="1305" w:type="dxa"/>
            <w:tcBorders/>
            <w:vAlign w:val="cente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Procedimiento</w:t>
            </w:r>
          </w:p>
        </w:tc>
        <w:tc>
          <w:tcPr>
            <w:tcW w:w="5670" w:type="dxa"/>
            <w:tcBorders/>
            <w:vAlign w:val="center"/>
          </w:tcPr>
          <w:p>
            <w:pPr>
              <w:pStyle w:val="Contenidodelatabla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1017" w:type="dxa"/>
            <w:tcBorders/>
            <w:vAlign w:val="cente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Expediente</w:t>
            </w:r>
          </w:p>
        </w:tc>
        <w:tc>
          <w:tcPr>
            <w:tcW w:w="2100" w:type="dxa"/>
            <w:tcBorders/>
            <w:vAlign w:val="center"/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>
      <w:pPr>
        <w:pStyle w:val="Cuerpodetexto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-6985</wp:posOffset>
                </wp:positionH>
                <wp:positionV relativeFrom="paragraph">
                  <wp:posOffset>48895</wp:posOffset>
                </wp:positionV>
                <wp:extent cx="6425565" cy="657860"/>
                <wp:effectExtent l="5715" t="5080" r="5080" b="5715"/>
                <wp:wrapNone/>
                <wp:docPr id="1" name="AutoShap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640" cy="657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0793" h="21600">
                              <a:moveTo>
                                <a:pt x="3360" y="0"/>
                              </a:moveTo>
                              <a:arcTo wR="3360" hR="3360" stAng="16200000" swAng="-5400000"/>
                              <a:lnTo>
                                <a:pt x="0" y="18240"/>
                              </a:lnTo>
                              <a:arcTo wR="3360" hR="3360" stAng="10800000" swAng="-5400000"/>
                              <a:lnTo>
                                <a:pt x="207433" y="21600"/>
                              </a:lnTo>
                              <a:arcTo wR="185833" hR="3360" stAng="5400000" swAng="5400000"/>
                              <a:lnTo>
                                <a:pt x="21600" y="3360"/>
                              </a:lnTo>
                              <a:arcTo wR="185833" hR="3360" stAng="10800000" swAng="5400000"/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30"/>
                                <w:b/>
                                <w:szCs w:val="30"/>
                                <w:rFonts w:ascii="Arial" w:hAnsi="Arial"/>
                              </w:rPr>
                              <w:t xml:space="preserve">    Prestaciones Económicas para Personas con Discapacidad</w:t>
                            </w:r>
                          </w:p>
                          <w:p>
                            <w:pPr>
                              <w:bidi w:val="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30"/>
                                <w:b/>
                                <w:szCs w:val="30"/>
                                <w:rFonts w:ascii="Arial" w:hAnsi="Arial"/>
                              </w:rPr>
                              <w:t>Declaración Anual de 2025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3" coordsize="21600,21600" path="l150994944,8388608l655360,557056l5529728,2816xe" fillcolor="#dddddd" stroked="t" o:allowincell="f" style="position:absolute;margin-left:-0.55pt;margin-top:3.85pt;width:505.9pt;height:51.75pt;mso-wrap-style:square;v-text-anchor:top">
                <v:textbox>
                  <w:txbxContent>
                    <w:p>
                      <w:pPr>
                        <w:bidi w:val="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30"/>
                          <w:b/>
                          <w:szCs w:val="30"/>
                          <w:rFonts w:ascii="Arial" w:hAnsi="Arial"/>
                        </w:rPr>
                        <w:t xml:space="preserve">    Prestaciones Económicas para Personas con Discapacidad</w:t>
                      </w:r>
                    </w:p>
                    <w:p>
                      <w:pPr>
                        <w:bidi w:val="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30"/>
                          <w:b/>
                          <w:szCs w:val="30"/>
                          <w:rFonts w:ascii="Arial" w:hAnsi="Arial"/>
                        </w:rPr>
                        <w:t>Declaración Anual de 2025</w:t>
                      </w:r>
                    </w:p>
                  </w:txbxContent>
                </v:textbox>
                <v:fill o:detectmouseclick="t" type="solid" color2="#222222"/>
                <v:stroke color="black" weight="9360" joinstyle="round" endcap="flat"/>
                <w10:wrap type="none"/>
              </v:shape>
            </w:pict>
          </mc:Fallback>
        </mc:AlternateContent>
      </w:r>
      <w:r>
        <w:rPr/>
        <w:t xml:space="preserve"> </w:t>
      </w:r>
    </w:p>
    <w:p>
      <w:pPr>
        <w:pStyle w:val="Cuerpodetexto"/>
        <w:rPr/>
      </w:pPr>
      <w:r>
        <w:rPr/>
      </w:r>
    </w:p>
    <w:tbl>
      <w:tblPr>
        <w:tblW w:w="1009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8"/>
        <w:gridCol w:w="787"/>
        <w:gridCol w:w="285"/>
        <w:gridCol w:w="852"/>
        <w:gridCol w:w="115"/>
        <w:gridCol w:w="53"/>
        <w:gridCol w:w="115"/>
        <w:gridCol w:w="400"/>
        <w:gridCol w:w="333"/>
        <w:gridCol w:w="176"/>
        <w:gridCol w:w="166"/>
        <w:gridCol w:w="284"/>
        <w:gridCol w:w="58"/>
        <w:gridCol w:w="906"/>
        <w:gridCol w:w="556"/>
        <w:gridCol w:w="636"/>
        <w:gridCol w:w="165"/>
        <w:gridCol w:w="403"/>
        <w:gridCol w:w="55"/>
        <w:gridCol w:w="225"/>
        <w:gridCol w:w="31"/>
        <w:gridCol w:w="372"/>
        <w:gridCol w:w="168"/>
        <w:gridCol w:w="111"/>
        <w:gridCol w:w="452"/>
        <w:gridCol w:w="286"/>
        <w:gridCol w:w="1134"/>
      </w:tblGrid>
      <w:tr>
        <w:trPr/>
        <w:tc>
          <w:tcPr>
            <w:tcW w:w="10092" w:type="dxa"/>
            <w:gridSpan w:val="27"/>
            <w:tcBorders>
              <w:top w:val="single" w:sz="2" w:space="0" w:color="000000"/>
            </w:tcBorders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Contenidodelatabla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(Antes de cumplimentar con claridad y letras mayúsculas este impreso, lea las instrucciones que figuran al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dorso</w:t>
            </w:r>
            <w:r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>
        <w:trPr/>
        <w:tc>
          <w:tcPr>
            <w:tcW w:w="1009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1. Datos Personales</w:t>
            </w:r>
          </w:p>
        </w:tc>
      </w:tr>
      <w:tr>
        <w:trPr/>
        <w:tc>
          <w:tcPr>
            <w:tcW w:w="1755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Pensión Percibida</w:t>
            </w:r>
          </w:p>
        </w:tc>
        <w:tc>
          <w:tcPr>
            <w:tcW w:w="2779" w:type="dxa"/>
            <w:gridSpan w:val="10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SGIM:                  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€</w:t>
            </w:r>
          </w:p>
        </w:tc>
        <w:tc>
          <w:tcPr>
            <w:tcW w:w="2779" w:type="dxa"/>
            <w:gridSpan w:val="7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SATP:               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€</w:t>
            </w:r>
          </w:p>
        </w:tc>
        <w:tc>
          <w:tcPr>
            <w:tcW w:w="2779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SMGT:                         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€</w:t>
            </w:r>
          </w:p>
        </w:tc>
      </w:tr>
      <w:tr>
        <w:trPr/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Nombre</w:t>
            </w:r>
          </w:p>
        </w:tc>
        <w:tc>
          <w:tcPr>
            <w:tcW w:w="7141" w:type="dxa"/>
            <w:gridSpan w:val="2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56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DNI</w:t>
            </w:r>
          </w:p>
        </w:tc>
        <w:tc>
          <w:tcPr>
            <w:tcW w:w="14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Domicilio</w:t>
            </w:r>
          </w:p>
        </w:tc>
        <w:tc>
          <w:tcPr>
            <w:tcW w:w="9124" w:type="dxa"/>
            <w:gridSpan w:val="2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C. Postal</w:t>
            </w:r>
          </w:p>
        </w:tc>
        <w:tc>
          <w:tcPr>
            <w:tcW w:w="107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Localidad</w:t>
            </w:r>
          </w:p>
        </w:tc>
        <w:tc>
          <w:tcPr>
            <w:tcW w:w="7032" w:type="dxa"/>
            <w:gridSpan w:val="2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96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Email</w:t>
            </w:r>
          </w:p>
        </w:tc>
        <w:tc>
          <w:tcPr>
            <w:tcW w:w="5887" w:type="dxa"/>
            <w:gridSpan w:val="16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</w:p>
        </w:tc>
        <w:tc>
          <w:tcPr>
            <w:tcW w:w="71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TLF.</w:t>
            </w:r>
          </w:p>
        </w:tc>
        <w:tc>
          <w:tcPr>
            <w:tcW w:w="2523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0092" w:type="dxa"/>
            <w:gridSpan w:val="2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(En caso de no ser correctos, debe comunicar los cambios al IMAS mediante la solicitud 3119)</w:t>
            </w:r>
          </w:p>
        </w:tc>
      </w:tr>
      <w:tr>
        <w:trPr/>
        <w:tc>
          <w:tcPr>
            <w:tcW w:w="10092" w:type="dxa"/>
            <w:gridSpan w:val="2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 Datos Económicos</w:t>
            </w:r>
          </w:p>
        </w:tc>
      </w:tr>
      <w:tr>
        <w:trPr/>
        <w:tc>
          <w:tcPr>
            <w:tcW w:w="10092" w:type="dxa"/>
            <w:gridSpan w:val="2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2.1 Del Beneficiario</w:t>
            </w:r>
          </w:p>
        </w:tc>
      </w:tr>
      <w:tr>
        <w:trPr/>
        <w:tc>
          <w:tcPr>
            <w:tcW w:w="289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¿Realiza algún trabajo?</w:t>
            </w:r>
          </w:p>
        </w:tc>
        <w:tc>
          <w:tcPr>
            <w:tcW w:w="283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Sí</w:t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2" name="Forma1_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3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33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No</w:t>
            </w:r>
          </w:p>
        </w:tc>
        <w:tc>
          <w:tcPr>
            <w:tcW w:w="342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9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3" name="Forma1_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5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842" w:type="dxa"/>
            <w:gridSpan w:val="16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En caso afirmativo indique el número de afiliación:</w:t>
            </w:r>
          </w:p>
        </w:tc>
      </w:tr>
      <w:tr>
        <w:trPr/>
        <w:tc>
          <w:tcPr>
            <w:tcW w:w="2892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¿Tiene Ingresos o Rentas Propias?</w:t>
            </w:r>
          </w:p>
        </w:tc>
        <w:tc>
          <w:tcPr>
            <w:tcW w:w="283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Sí</w:t>
            </w:r>
          </w:p>
        </w:tc>
        <w:tc>
          <w:tcPr>
            <w:tcW w:w="40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8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4" name="Forma1_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4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33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No</w:t>
            </w:r>
          </w:p>
        </w:tc>
        <w:tc>
          <w:tcPr>
            <w:tcW w:w="342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1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5" name="Forma1_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6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5842" w:type="dxa"/>
            <w:gridSpan w:val="16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En caso afirmativo cumplimente los siguientes datos:</w:t>
            </w:r>
          </w:p>
        </w:tc>
      </w:tr>
      <w:tr>
        <w:trPr/>
        <w:tc>
          <w:tcPr>
            <w:tcW w:w="300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585" w:type="dxa"/>
            <w:gridSpan w:val="8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Importe Mensual</w:t>
            </w:r>
          </w:p>
        </w:tc>
        <w:tc>
          <w:tcPr>
            <w:tcW w:w="14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Importe Anual</w:t>
            </w:r>
          </w:p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Nº de Pagas</w:t>
            </w:r>
          </w:p>
        </w:tc>
        <w:tc>
          <w:tcPr>
            <w:tcW w:w="283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Procedencia</w:t>
            </w:r>
          </w:p>
        </w:tc>
      </w:tr>
      <w:tr>
        <w:trPr/>
        <w:tc>
          <w:tcPr>
            <w:tcW w:w="300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(salario, renta, pensiones, bienes)</w:t>
            </w:r>
          </w:p>
        </w:tc>
        <w:tc>
          <w:tcPr>
            <w:tcW w:w="1585" w:type="dxa"/>
            <w:gridSpan w:val="8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4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83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(Empresa, Organismo o persona que la abona)</w:t>
            </w:r>
          </w:p>
        </w:tc>
      </w:tr>
      <w:tr>
        <w:trPr/>
        <w:tc>
          <w:tcPr>
            <w:tcW w:w="300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585" w:type="dxa"/>
            <w:gridSpan w:val="8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4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83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585" w:type="dxa"/>
            <w:gridSpan w:val="8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46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1204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  <w:tc>
          <w:tcPr>
            <w:tcW w:w="2834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</w:r>
          </w:p>
        </w:tc>
      </w:tr>
      <w:tr>
        <w:trPr/>
        <w:tc>
          <w:tcPr>
            <w:tcW w:w="7538" w:type="dxa"/>
            <w:gridSpan w:val="20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¿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Es beneficiario o causante de Prestación Familiar por Hijo a Cargo Minusválido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?</w:t>
            </w:r>
          </w:p>
        </w:tc>
        <w:tc>
          <w:tcPr>
            <w:tcW w:w="403" w:type="dxa"/>
            <w:gridSpan w:val="2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Sí</w:t>
            </w:r>
          </w:p>
        </w:tc>
        <w:tc>
          <w:tcPr>
            <w:tcW w:w="168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3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6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49" w:type="dxa"/>
            <w:gridSpan w:val="3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No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7" name="Forma1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0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  <w:tr>
        <w:trPr/>
        <w:tc>
          <w:tcPr>
            <w:tcW w:w="10092" w:type="dxa"/>
            <w:gridSpan w:val="2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both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2.2 De los Familiares: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cónyuge, padre, madre, hijos, nietos y hermanos con los que convive según su declaración anterior</w:t>
            </w:r>
          </w:p>
        </w:tc>
      </w:tr>
      <w:tr>
        <w:trPr/>
        <w:tc>
          <w:tcPr>
            <w:tcW w:w="300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Nombre y Apellidos</w:t>
            </w:r>
          </w:p>
        </w:tc>
        <w:tc>
          <w:tcPr>
            <w:tcW w:w="1077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DNI</w:t>
            </w:r>
          </w:p>
        </w:tc>
        <w:tc>
          <w:tcPr>
            <w:tcW w:w="1414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Parentesco</w:t>
            </w:r>
          </w:p>
        </w:tc>
        <w:tc>
          <w:tcPr>
            <w:tcW w:w="11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Ingresos Anuales</w:t>
            </w:r>
          </w:p>
        </w:tc>
        <w:tc>
          <w:tcPr>
            <w:tcW w:w="1530" w:type="dxa"/>
            <w:gridSpan w:val="8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Concepto</w:t>
            </w:r>
          </w:p>
        </w:tc>
        <w:tc>
          <w:tcPr>
            <w:tcW w:w="187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Contenidodelatabla"/>
              <w:jc w:val="center"/>
              <w:rPr>
                <w:rFonts w:ascii="Arial" w:hAnsi="Arial"/>
                <w:b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Procedencia</w:t>
            </w:r>
          </w:p>
        </w:tc>
      </w:tr>
    </w:tbl>
    <w:tbl>
      <w:tblPr>
        <w:tblW w:w="10092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07"/>
        <w:gridCol w:w="1077"/>
        <w:gridCol w:w="1414"/>
        <w:gridCol w:w="1192"/>
        <w:gridCol w:w="1530"/>
        <w:gridCol w:w="1872"/>
      </w:tblGrid>
      <w:tr>
        <w:trPr/>
        <w:tc>
          <w:tcPr>
            <w:tcW w:w="30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idodelatab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</w:tbl>
    <w:tbl>
      <w:tblPr>
        <w:tblW w:w="10092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08"/>
        <w:gridCol w:w="1075"/>
        <w:gridCol w:w="1417"/>
        <w:gridCol w:w="1190"/>
        <w:gridCol w:w="455"/>
        <w:gridCol w:w="341"/>
        <w:gridCol w:w="734"/>
        <w:gridCol w:w="112"/>
        <w:gridCol w:w="402"/>
        <w:gridCol w:w="1358"/>
      </w:tblGrid>
      <w:tr>
        <w:trPr/>
        <w:tc>
          <w:tcPr>
            <w:tcW w:w="3008" w:type="dxa"/>
            <w:tcBorders>
              <w:lef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075" w:type="dxa"/>
            <w:tcBorders>
              <w:lef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417" w:type="dxa"/>
            <w:tcBorders>
              <w:lef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190" w:type="dxa"/>
            <w:tcBorders>
              <w:lef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530" w:type="dxa"/>
            <w:gridSpan w:val="3"/>
            <w:tcBorders>
              <w:lef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  <w:tc>
          <w:tcPr>
            <w:tcW w:w="1872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</w:r>
          </w:p>
        </w:tc>
      </w:tr>
      <w:tr>
        <w:trPr/>
        <w:tc>
          <w:tcPr>
            <w:tcW w:w="71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rPr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2.3 Modificaciones:</w:t>
            </w:r>
            <w:r>
              <w:rPr>
                <w:rFonts w:ascii="Arial" w:hAnsi="Arial"/>
                <w:sz w:val="20"/>
                <w:szCs w:val="20"/>
              </w:rPr>
              <w:t xml:space="preserve"> ¿Se ha producido algún cambio a lo largo de </w:t>
            </w:r>
            <w:r>
              <w:rPr>
                <w:rFonts w:ascii="Arial" w:hAnsi="Arial"/>
                <w:sz w:val="20"/>
                <w:szCs w:val="20"/>
              </w:rPr>
              <w:t>2024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341" w:type="dxa"/>
            <w:tcBorders>
              <w:top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Sí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8" name="Forma1_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402" w:type="dxa"/>
            <w:tcBorders>
              <w:top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idodelatabl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6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4445</wp:posOffset>
                      </wp:positionV>
                      <wp:extent cx="118745" cy="123825"/>
                      <wp:effectExtent l="1270" t="1270" r="0" b="0"/>
                      <wp:wrapNone/>
                      <wp:docPr id="9" name="Forma1_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800" cy="1238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2" stroked="t" o:allowincell="f" style="position:absolute;margin-left:2.45pt;margin-top:0.35pt;width:9.3pt;height:9.7pt;mso-wrap-style:none;v-text-anchor:middle">
                      <v:fill o:detectmouseclick="t" on="false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16"/>
          <w:szCs w:val="16"/>
        </w:rPr>
        <w:t xml:space="preserve">DECLARO BAJO MI RESPONSABILIDAD </w:t>
      </w:r>
      <w:r>
        <w:rPr>
          <w:rFonts w:ascii="Arial" w:hAnsi="Arial"/>
          <w:b w:val="false"/>
          <w:bCs w:val="false"/>
          <w:sz w:val="16"/>
          <w:szCs w:val="16"/>
        </w:rPr>
        <w:t xml:space="preserve">que son ciertos los datos declarados y quedo enterado de la obligación de comunicar a la Dirección General de Pensiones, Valoración y Programas de inclusión, cualquier variación que pudiera producirse en lo sucesivo en el </w:t>
      </w:r>
      <w:r>
        <w:rPr>
          <w:rFonts w:ascii="Arial" w:hAnsi="Arial"/>
          <w:b/>
          <w:bCs/>
          <w:sz w:val="16"/>
          <w:szCs w:val="16"/>
        </w:rPr>
        <w:t>pla</w:t>
      </w:r>
      <w:r>
        <w:rPr>
          <w:rFonts w:ascii="Arial" w:hAnsi="Arial"/>
          <w:b/>
          <w:bCs/>
          <w:sz w:val="16"/>
          <w:szCs w:val="16"/>
        </w:rPr>
        <w:t>z</w:t>
      </w:r>
      <w:r>
        <w:rPr>
          <w:rFonts w:ascii="Arial" w:hAnsi="Arial"/>
          <w:b/>
          <w:bCs/>
          <w:sz w:val="16"/>
          <w:szCs w:val="16"/>
        </w:rPr>
        <w:t xml:space="preserve">o de </w:t>
      </w:r>
      <w:r>
        <w:rPr>
          <w:rFonts w:ascii="Arial" w:hAnsi="Arial"/>
          <w:b/>
          <w:bCs/>
          <w:sz w:val="16"/>
          <w:szCs w:val="16"/>
        </w:rPr>
        <w:t>3</w:t>
      </w:r>
      <w:r>
        <w:rPr>
          <w:rFonts w:ascii="Arial" w:hAnsi="Arial"/>
          <w:b/>
          <w:bCs/>
          <w:sz w:val="16"/>
          <w:szCs w:val="16"/>
        </w:rPr>
        <w:t>0 días</w:t>
      </w:r>
      <w:r>
        <w:rPr>
          <w:rFonts w:ascii="Arial" w:hAnsi="Arial"/>
          <w:b w:val="false"/>
          <w:bCs w:val="false"/>
          <w:sz w:val="16"/>
          <w:szCs w:val="16"/>
        </w:rPr>
        <w:t>, a contar desde la fecha que dicha variación se produzca. De igual manera declaro conocer la información de LOPD de la cual fui informado en el inicio de este procedimiento.</w:t>
      </w:r>
    </w:p>
    <w:p>
      <w:pPr>
        <w:pStyle w:val="Normal"/>
        <w:ind w:left="0" w:right="-113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ind w:left="0" w:right="-113" w:hanging="0"/>
        <w:jc w:val="center"/>
        <w:rPr/>
      </w:pPr>
      <w:r>
        <w:rPr>
          <w:rFonts w:ascii="Arial" w:hAnsi="Arial"/>
          <w:b w:val="false"/>
          <w:bCs w:val="false"/>
          <w:sz w:val="16"/>
          <w:szCs w:val="16"/>
        </w:rPr>
        <w:t>Esta declaración deberá ser presentada antes del</w:t>
      </w:r>
      <w:r>
        <w:rPr>
          <w:rFonts w:ascii="Arial" w:hAnsi="Arial"/>
          <w:b/>
          <w:bCs/>
          <w:sz w:val="16"/>
          <w:szCs w:val="16"/>
        </w:rPr>
        <w:t xml:space="preserve"> 1 de abril de </w:t>
      </w:r>
      <w:r>
        <w:rPr>
          <w:rFonts w:ascii="Arial" w:hAnsi="Arial"/>
          <w:b/>
          <w:bCs/>
          <w:sz w:val="16"/>
          <w:szCs w:val="16"/>
        </w:rPr>
        <w:t>2025</w:t>
      </w:r>
    </w:p>
    <w:p>
      <w:pPr>
        <w:pStyle w:val="Normal"/>
        <w:ind w:left="0" w:right="-113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ind w:left="0" w:right="-113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En Murcia, a                                        </w:t>
      </w:r>
    </w:p>
    <w:p>
      <w:pPr>
        <w:pStyle w:val="Normal"/>
        <w:ind w:left="0" w:right="-113"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Fdo:                                             </w:t>
      </w:r>
      <w:r>
        <w:br w:type="page"/>
      </w:r>
    </w:p>
    <w:p>
      <w:pPr>
        <w:pStyle w:val="Normal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mc:AlternateContent>
          <mc:Choice Requires="wps">
            <w:drawing>
              <wp:anchor behindDoc="0" distT="0" distB="0" distL="0" distR="0" simplePos="0" locked="0" layoutInCell="0" allowOverlap="1" relativeHeight="11">
                <wp:simplePos x="0" y="0"/>
                <wp:positionH relativeFrom="column">
                  <wp:posOffset>-6985</wp:posOffset>
                </wp:positionH>
                <wp:positionV relativeFrom="paragraph">
                  <wp:posOffset>48895</wp:posOffset>
                </wp:positionV>
                <wp:extent cx="6425565" cy="541020"/>
                <wp:effectExtent l="5715" t="5080" r="5080" b="5715"/>
                <wp:wrapNone/>
                <wp:docPr id="10" name="AutoShape 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5640" cy="541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56263" h="21600">
                              <a:moveTo>
                                <a:pt x="3360" y="0"/>
                              </a:moveTo>
                              <a:arcTo wR="3360" hR="3360" stAng="16200000" swAng="-5400000"/>
                              <a:lnTo>
                                <a:pt x="0" y="18240"/>
                              </a:lnTo>
                              <a:arcTo wR="3360" hR="3360" stAng="10800000" swAng="-5400000"/>
                              <a:lnTo>
                                <a:pt x="252903" y="21600"/>
                              </a:lnTo>
                              <a:arcTo wR="231303" hR="3360" stAng="5400000" swAng="5400000"/>
                              <a:lnTo>
                                <a:pt x="21600" y="3360"/>
                              </a:lnTo>
                              <a:arcTo wR="231303" hR="3360" stAng="10800000" swAng="5400000"/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Arial" w:hAnsi="Arial"/>
                              </w:rPr>
                              <w:t>IMPORTANTE</w:t>
                            </w:r>
                          </w:p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0"/>
                              <w:spacing w:before="0" w:after="0" w:lineRule="auto" w:line="240"/>
                              <w:ind w:left="142" w:right="191" w:hanging="0"/>
                              <w:jc w:val="center"/>
                              <w:rPr/>
                            </w:pPr>
                            <w:r>
                              <w:rPr>
                                <w:sz w:val="22"/>
                                <w:b/>
                                <w:szCs w:val="22"/>
                                <w:rFonts w:ascii="Arial" w:hAnsi="Arial"/>
                              </w:rPr>
                              <w:t xml:space="preserve">           LEA ESTAS INSTRUCCIONES ANTES DE CUMPLIMENTAR LA DECLARACIÓN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AutoShape 3_0" coordsize="21600,21600" path="l150994944,8388608l655360,557056l5529728,2816xe" fillcolor="#dddddd" stroked="t" o:allowincell="f" style="position:absolute;margin-left:-0.55pt;margin-top:3.85pt;width:505.9pt;height:42.55pt;mso-wrap-style:square;v-text-anchor:middle">
                <v:textbox>
                  <w:txbxContent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Arial" w:hAnsi="Arial"/>
                        </w:rPr>
                        <w:t>IMPORTANTE</w:t>
                      </w:r>
                    </w:p>
                    <w:p>
                      <w:pPr>
                        <w:kinsoku w:val="true"/>
                        <w:overflowPunct w:val="true"/>
                        <w:autoSpaceDE w:val="true"/>
                        <w:bidi w:val="0"/>
                        <w:spacing w:before="0" w:after="0" w:lineRule="auto" w:line="240"/>
                        <w:ind w:left="142" w:right="191" w:hanging="0"/>
                        <w:jc w:val="center"/>
                        <w:rPr/>
                      </w:pPr>
                      <w:r>
                        <w:rPr>
                          <w:sz w:val="22"/>
                          <w:b/>
                          <w:szCs w:val="22"/>
                          <w:rFonts w:ascii="Arial" w:hAnsi="Arial"/>
                        </w:rPr>
                        <w:t xml:space="preserve">           LEA ESTAS INSTRUCCIONES ANTES DE CUMPLIMENTAR LA DECLARACIÓN</w:t>
                      </w:r>
                    </w:p>
                  </w:txbxContent>
                </v:textbox>
                <v:fill o:detectmouseclick="t" type="solid" color2="#222222"/>
                <v:stroke color="black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340" w:right="-113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0" w:right="-340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En los apartados correspondientes a los datos económicos, debe consignar las rentas o ingresos propios que percibe o posee, así como, los que perciban o posean las personas de su familia con las que convive, teniendo en cuenta que:</w:t>
      </w:r>
    </w:p>
    <w:p>
      <w:pPr>
        <w:pStyle w:val="Normal"/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numPr>
          <w:ilvl w:val="0"/>
          <w:numId w:val="1"/>
        </w:numPr>
        <w:ind w:left="1191" w:right="0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No debe declarar la pensión no contributiva que tiene reconocida.</w:t>
      </w:r>
    </w:p>
    <w:p>
      <w:pPr>
        <w:pStyle w:val="Normal"/>
        <w:numPr>
          <w:ilvl w:val="0"/>
          <w:numId w:val="1"/>
        </w:numPr>
        <w:ind w:left="1191" w:right="-283" w:hanging="340"/>
        <w:jc w:val="both"/>
        <w:rPr/>
      </w:pPr>
      <w:r>
        <w:rPr>
          <w:rFonts w:ascii="Arial" w:hAnsi="Arial"/>
          <w:sz w:val="16"/>
          <w:szCs w:val="16"/>
        </w:rPr>
        <w:t xml:space="preserve">Los datos deben corresponder al año </w:t>
      </w:r>
      <w:r>
        <w:rPr>
          <w:rFonts w:ascii="Arial" w:hAnsi="Arial"/>
          <w:b w:val="false"/>
          <w:bCs w:val="false"/>
          <w:sz w:val="16"/>
          <w:szCs w:val="16"/>
        </w:rPr>
        <w:t>2024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 xml:space="preserve">(datos reales) y previstos para el año </w:t>
      </w:r>
      <w:r>
        <w:rPr>
          <w:rFonts w:ascii="Arial" w:hAnsi="Arial"/>
          <w:b w:val="false"/>
          <w:bCs w:val="false"/>
          <w:sz w:val="16"/>
          <w:szCs w:val="16"/>
        </w:rPr>
        <w:t>2025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>(datos estimados).</w:t>
      </w:r>
    </w:p>
    <w:p>
      <w:pPr>
        <w:pStyle w:val="Normal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2"/>
        </w:numPr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En concepto</w:t>
      </w:r>
      <w:r>
        <w:rPr>
          <w:rFonts w:ascii="Arial" w:hAnsi="Arial"/>
          <w:b w:val="false"/>
          <w:bCs w:val="false"/>
          <w:sz w:val="16"/>
          <w:szCs w:val="16"/>
        </w:rPr>
        <w:t xml:space="preserve"> deberá declarar la procedencia de las rentas o ingresos. Estos pueden ser:</w:t>
      </w:r>
    </w:p>
    <w:p>
      <w:pPr>
        <w:pStyle w:val="Normal"/>
        <w:numPr>
          <w:ilvl w:val="0"/>
          <w:numId w:val="0"/>
        </w:numPr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3"/>
        </w:numPr>
        <w:ind w:left="1191" w:right="-283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De trabajo: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>d</w:t>
      </w:r>
      <w:r>
        <w:rPr>
          <w:rFonts w:ascii="Arial" w:hAnsi="Arial"/>
          <w:b w:val="false"/>
          <w:bCs w:val="false"/>
          <w:sz w:val="16"/>
          <w:szCs w:val="16"/>
        </w:rPr>
        <w:t xml:space="preserve">eberá indicar, en cómputo anual bruto las recibidas por salario; otras pensiones, prestaciones o, cualquier otra que corresponda. Si además es usted pensionista no contributivo de invalidez deberá responder a las preguntas recogidas en el </w:t>
      </w:r>
      <w:r>
        <w:rPr>
          <w:rFonts w:ascii="Arial" w:hAnsi="Arial"/>
          <w:b/>
          <w:bCs/>
          <w:sz w:val="16"/>
          <w:szCs w:val="16"/>
        </w:rPr>
        <w:t>apartado 2.2 del cuestionario.</w:t>
      </w:r>
    </w:p>
    <w:p>
      <w:pPr>
        <w:pStyle w:val="Normal"/>
        <w:numPr>
          <w:ilvl w:val="0"/>
          <w:numId w:val="3"/>
        </w:numPr>
        <w:ind w:left="1191" w:right="-283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De capital</w:t>
      </w:r>
      <w:r>
        <w:rPr>
          <w:rFonts w:ascii="Arial" w:hAnsi="Arial"/>
          <w:b w:val="false"/>
          <w:bCs w:val="false"/>
          <w:sz w:val="16"/>
          <w:szCs w:val="16"/>
        </w:rPr>
        <w:t xml:space="preserve"> (bienes inmuebles o muebles), indicar: dividendos, intereses, alquileres, fondos de inversión, acciones.</w:t>
      </w:r>
    </w:p>
    <w:p>
      <w:pPr>
        <w:pStyle w:val="Normal"/>
        <w:numPr>
          <w:ilvl w:val="0"/>
          <w:numId w:val="0"/>
        </w:numPr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2"/>
        </w:numPr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En Ingresos Anuales Brutos:</w:t>
      </w:r>
      <w:r>
        <w:rPr>
          <w:rFonts w:ascii="Arial" w:hAnsi="Arial"/>
          <w:b w:val="false"/>
          <w:bCs w:val="false"/>
          <w:sz w:val="16"/>
          <w:szCs w:val="16"/>
        </w:rPr>
        <w:t xml:space="preserve"> deberá declarar el importe de dichos ingresos:</w:t>
      </w:r>
    </w:p>
    <w:p>
      <w:pPr>
        <w:pStyle w:val="Normal"/>
        <w:numPr>
          <w:ilvl w:val="0"/>
          <w:numId w:val="0"/>
        </w:numPr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4"/>
        </w:numPr>
        <w:ind w:left="1191" w:right="-283" w:hanging="34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De trabajo:</w:t>
      </w:r>
      <w:r>
        <w:rPr>
          <w:rFonts w:ascii="Arial" w:hAnsi="Arial"/>
          <w:b w:val="false"/>
          <w:bCs w:val="false"/>
          <w:sz w:val="16"/>
          <w:szCs w:val="16"/>
        </w:rPr>
        <w:t xml:space="preserve"> Indicar la suma total anual </w:t>
      </w:r>
      <w:r>
        <w:rPr>
          <w:rFonts w:ascii="Arial" w:hAnsi="Arial"/>
          <w:b/>
          <w:bCs/>
          <w:sz w:val="16"/>
          <w:szCs w:val="16"/>
          <w:u w:val="single"/>
        </w:rPr>
        <w:t>bruta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 xml:space="preserve">de cada concepto en el año </w:t>
      </w:r>
      <w:r>
        <w:rPr>
          <w:rFonts w:ascii="Arial" w:hAnsi="Arial"/>
          <w:b w:val="false"/>
          <w:bCs w:val="false"/>
          <w:sz w:val="16"/>
          <w:szCs w:val="16"/>
        </w:rPr>
        <w:t>2024</w:t>
      </w:r>
      <w:r>
        <w:rPr>
          <w:rFonts w:ascii="Arial" w:hAnsi="Arial"/>
          <w:b w:val="false"/>
          <w:bCs w:val="false"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 xml:space="preserve">y, suma total anual bruta estimada en el año </w:t>
      </w:r>
      <w:r>
        <w:rPr>
          <w:rFonts w:ascii="Arial" w:hAnsi="Arial"/>
          <w:b w:val="false"/>
          <w:bCs w:val="false"/>
          <w:sz w:val="16"/>
          <w:szCs w:val="16"/>
        </w:rPr>
        <w:t>2025</w:t>
      </w:r>
      <w:r>
        <w:rPr>
          <w:rFonts w:ascii="Arial" w:hAnsi="Arial"/>
          <w:b w:val="false"/>
          <w:bCs w:val="false"/>
          <w:sz w:val="16"/>
          <w:szCs w:val="16"/>
        </w:rPr>
        <w:t>.</w:t>
      </w:r>
    </w:p>
    <w:p>
      <w:pPr>
        <w:pStyle w:val="Normal"/>
        <w:numPr>
          <w:ilvl w:val="0"/>
          <w:numId w:val="4"/>
        </w:numPr>
        <w:ind w:left="1191" w:right="-283" w:hanging="34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D</w:t>
      </w:r>
      <w:r>
        <w:rPr>
          <w:rFonts w:ascii="Arial" w:hAnsi="Arial"/>
          <w:b/>
          <w:bCs/>
          <w:sz w:val="16"/>
          <w:szCs w:val="16"/>
          <w:u w:val="single"/>
        </w:rPr>
        <w:t>e capital</w:t>
      </w:r>
      <w:r>
        <w:rPr>
          <w:rFonts w:ascii="Arial" w:hAnsi="Arial"/>
          <w:b w:val="false"/>
          <w:bCs w:val="false"/>
          <w:sz w:val="16"/>
          <w:szCs w:val="16"/>
        </w:rPr>
        <w:t xml:space="preserve"> (bienes inmuebles o muebles), indicar: sus rendimientos efectivos. En este sentido, </w:t>
      </w:r>
      <w:r>
        <w:rPr>
          <w:rFonts w:ascii="Arial" w:hAnsi="Arial"/>
          <w:b/>
          <w:bCs/>
          <w:sz w:val="16"/>
          <w:szCs w:val="16"/>
          <w:u w:val="single"/>
        </w:rPr>
        <w:t>si obtiene rendimientos</w:t>
      </w:r>
      <w:r>
        <w:rPr>
          <w:rFonts w:ascii="Arial" w:hAnsi="Arial"/>
          <w:b w:val="false"/>
          <w:bCs w:val="false"/>
          <w:sz w:val="16"/>
          <w:szCs w:val="16"/>
        </w:rPr>
        <w:t>, ponga en el concepto inmueble el valor catastral de la vivienda y, en bienes muebles el tipo y el “valor real” o “rendimiento” obtenido.</w:t>
      </w:r>
    </w:p>
    <w:p>
      <w:pPr>
        <w:pStyle w:val="Normal"/>
        <w:numPr>
          <w:ilvl w:val="0"/>
          <w:numId w:val="0"/>
        </w:numPr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2"/>
        </w:numPr>
        <w:ind w:left="340" w:right="-11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u w:val="single"/>
        </w:rPr>
        <w:t>En Empresa, Organismo o Persona que los abona:</w:t>
      </w:r>
      <w:r>
        <w:rPr>
          <w:rFonts w:ascii="Arial" w:hAnsi="Arial"/>
          <w:b w:val="false"/>
          <w:bCs w:val="false"/>
          <w:sz w:val="16"/>
          <w:szCs w:val="16"/>
        </w:rPr>
        <w:t xml:space="preserve"> indicar el nombre del pagador (empresa, organismo o persona).</w:t>
      </w:r>
    </w:p>
    <w:p>
      <w:pPr>
        <w:pStyle w:val="Normal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ind w:left="0" w:right="-283" w:hanging="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D</w:t>
      </w:r>
      <w:r>
        <w:rPr>
          <w:rFonts w:ascii="Arial" w:hAnsi="Arial"/>
          <w:b/>
          <w:bCs/>
          <w:sz w:val="16"/>
          <w:szCs w:val="16"/>
          <w:u w:val="single"/>
        </w:rPr>
        <w:t>OCUMENTA</w:t>
      </w:r>
      <w:r>
        <w:rPr>
          <w:rFonts w:ascii="Arial" w:hAnsi="Arial"/>
          <w:b/>
          <w:bCs/>
          <w:sz w:val="16"/>
          <w:szCs w:val="16"/>
          <w:u w:val="single"/>
        </w:rPr>
        <w:t xml:space="preserve">CIÓN QUE USTED PUEDE PRESENTAR JUNTO CON ESTA DECLARACIÓN PARA ACREDITAR INGRESOS </w:t>
      </w:r>
      <w:r>
        <w:rPr>
          <w:rFonts w:ascii="Arial" w:hAnsi="Arial"/>
          <w:b/>
          <w:bCs/>
          <w:sz w:val="16"/>
          <w:szCs w:val="16"/>
          <w:u w:val="single"/>
        </w:rPr>
        <w:t>2024</w:t>
      </w:r>
    </w:p>
    <w:p>
      <w:pPr>
        <w:pStyle w:val="Normal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ind w:left="0" w:right="-283" w:hanging="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>P</w:t>
      </w:r>
      <w:r>
        <w:rPr>
          <w:rFonts w:ascii="Arial" w:hAnsi="Arial"/>
          <w:b w:val="false"/>
          <w:bCs w:val="false"/>
          <w:sz w:val="16"/>
          <w:szCs w:val="16"/>
        </w:rPr>
        <w:t>ara acelerar el proceso de revisión de su pensión Vd. puede aportar, junto a la declaración, los documentos que acrediten sus ingresos. Los documentos más habituales para cada tipo de ingresos son:</w:t>
      </w:r>
    </w:p>
    <w:p>
      <w:pPr>
        <w:pStyle w:val="Normal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del trabajo por cuenta ajena: </w:t>
      </w:r>
      <w:r>
        <w:rPr>
          <w:rFonts w:ascii="Arial" w:hAnsi="Arial"/>
          <w:b/>
          <w:bCs/>
          <w:sz w:val="16"/>
          <w:szCs w:val="16"/>
        </w:rPr>
        <w:t xml:space="preserve">Copia de nómina o certificado </w:t>
      </w:r>
      <w:r>
        <w:rPr>
          <w:rFonts w:ascii="Arial" w:hAnsi="Arial"/>
          <w:b w:val="false"/>
          <w:bCs w:val="false"/>
          <w:sz w:val="16"/>
          <w:szCs w:val="16"/>
        </w:rPr>
        <w:t xml:space="preserve">emitido por la </w:t>
      </w:r>
      <w:r>
        <w:rPr>
          <w:rFonts w:ascii="Arial" w:hAnsi="Arial"/>
          <w:b/>
          <w:bCs/>
          <w:sz w:val="16"/>
          <w:szCs w:val="16"/>
        </w:rPr>
        <w:t>empresa.</w:t>
      </w:r>
    </w:p>
    <w:p>
      <w:pPr>
        <w:pStyle w:val="Normal"/>
        <w:numPr>
          <w:ilvl w:val="0"/>
          <w:numId w:val="5"/>
        </w:numPr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del trabajo por cuenta propia: </w:t>
      </w:r>
      <w:r>
        <w:rPr>
          <w:rFonts w:ascii="Arial" w:hAnsi="Arial"/>
          <w:b/>
          <w:bCs/>
          <w:sz w:val="16"/>
          <w:szCs w:val="16"/>
        </w:rPr>
        <w:t xml:space="preserve">Copia de Declaración del IRPF, </w:t>
      </w:r>
      <w:r>
        <w:rPr>
          <w:rFonts w:ascii="Arial" w:hAnsi="Arial"/>
          <w:b w:val="false"/>
          <w:bCs w:val="false"/>
          <w:sz w:val="16"/>
          <w:szCs w:val="16"/>
        </w:rPr>
        <w:t xml:space="preserve"> o de los pagos fraccionados efectuados a Hacienda.</w:t>
      </w:r>
    </w:p>
    <w:p>
      <w:pPr>
        <w:pStyle w:val="Normal"/>
        <w:numPr>
          <w:ilvl w:val="0"/>
          <w:numId w:val="5"/>
        </w:numPr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 prestaciones/pensiones abonadas por </w:t>
      </w:r>
      <w:r>
        <w:rPr>
          <w:rFonts w:ascii="Arial" w:hAnsi="Arial"/>
          <w:b/>
          <w:bCs/>
          <w:sz w:val="16"/>
          <w:szCs w:val="16"/>
        </w:rPr>
        <w:t>otros países:</w:t>
      </w:r>
      <w:r>
        <w:rPr>
          <w:rFonts w:ascii="Arial" w:hAnsi="Arial"/>
          <w:b w:val="false"/>
          <w:bCs w:val="false"/>
          <w:sz w:val="16"/>
          <w:szCs w:val="16"/>
        </w:rPr>
        <w:t xml:space="preserve"> Copia del </w:t>
      </w:r>
      <w:r>
        <w:rPr>
          <w:rFonts w:ascii="Arial" w:hAnsi="Arial"/>
          <w:b/>
          <w:bCs/>
          <w:sz w:val="16"/>
          <w:szCs w:val="16"/>
        </w:rPr>
        <w:t>justificante del pago</w:t>
      </w:r>
      <w:r>
        <w:rPr>
          <w:rFonts w:ascii="Arial" w:hAnsi="Arial"/>
          <w:b w:val="false"/>
          <w:bCs w:val="false"/>
          <w:sz w:val="16"/>
          <w:szCs w:val="16"/>
        </w:rPr>
        <w:t>, en el que conste el País, Organismo que lo abona e importe abonado.</w:t>
      </w:r>
    </w:p>
    <w:p>
      <w:pPr>
        <w:pStyle w:val="Normal"/>
        <w:numPr>
          <w:ilvl w:val="0"/>
          <w:numId w:val="5"/>
        </w:numPr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 bienes muebles; </w:t>
      </w:r>
      <w:r>
        <w:rPr>
          <w:rFonts w:ascii="Arial" w:hAnsi="Arial"/>
          <w:b w:val="false"/>
          <w:bCs w:val="false"/>
          <w:sz w:val="16"/>
          <w:szCs w:val="16"/>
        </w:rPr>
        <w:t xml:space="preserve">Copia de </w:t>
      </w:r>
      <w:r>
        <w:rPr>
          <w:rFonts w:ascii="Arial" w:hAnsi="Arial"/>
          <w:b/>
          <w:bCs/>
          <w:sz w:val="16"/>
          <w:szCs w:val="16"/>
        </w:rPr>
        <w:t xml:space="preserve">Declaración de IRPF y certificado </w:t>
      </w:r>
      <w:r>
        <w:rPr>
          <w:rFonts w:ascii="Arial" w:hAnsi="Arial"/>
          <w:b w:val="false"/>
          <w:bCs w:val="false"/>
          <w:sz w:val="16"/>
          <w:szCs w:val="16"/>
        </w:rPr>
        <w:t xml:space="preserve">emitido por el </w:t>
      </w:r>
      <w:r>
        <w:rPr>
          <w:rFonts w:ascii="Arial" w:hAnsi="Arial"/>
          <w:b/>
          <w:bCs/>
          <w:sz w:val="16"/>
          <w:szCs w:val="16"/>
        </w:rPr>
        <w:t>Banco</w:t>
      </w:r>
      <w:r>
        <w:rPr>
          <w:rFonts w:ascii="Arial" w:hAnsi="Arial"/>
          <w:b w:val="false"/>
          <w:bCs w:val="false"/>
          <w:sz w:val="16"/>
          <w:szCs w:val="16"/>
        </w:rPr>
        <w:t xml:space="preserve"> o Caja en la que tenga el depósito el capital mobiliario.</w:t>
      </w:r>
    </w:p>
    <w:p>
      <w:pPr>
        <w:pStyle w:val="Normal"/>
        <w:numPr>
          <w:ilvl w:val="0"/>
          <w:numId w:val="5"/>
        </w:numPr>
        <w:ind w:left="1077" w:right="-283" w:hanging="397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Para los derivados de bienes inmuebles: Copia del </w:t>
      </w:r>
      <w:r>
        <w:rPr>
          <w:rFonts w:ascii="Arial" w:hAnsi="Arial"/>
          <w:b/>
          <w:bCs/>
          <w:sz w:val="16"/>
          <w:szCs w:val="16"/>
        </w:rPr>
        <w:t>impreso de pago del Impuesto sobre bienes inmuebles</w:t>
      </w:r>
      <w:r>
        <w:rPr>
          <w:rFonts w:ascii="Arial" w:hAnsi="Arial"/>
          <w:b w:val="false"/>
          <w:bCs w:val="false"/>
          <w:sz w:val="16"/>
          <w:szCs w:val="16"/>
        </w:rPr>
        <w:t xml:space="preserve"> el que conste el valor catastral. </w:t>
      </w:r>
      <w:r>
        <w:rPr>
          <w:rFonts w:ascii="Arial" w:hAnsi="Arial"/>
          <w:b/>
          <w:bCs/>
          <w:sz w:val="16"/>
          <w:szCs w:val="16"/>
        </w:rPr>
        <w:t>Contrato o recibo</w:t>
      </w:r>
      <w:r>
        <w:rPr>
          <w:rFonts w:ascii="Arial" w:hAnsi="Arial"/>
          <w:b w:val="false"/>
          <w:bCs w:val="false"/>
          <w:sz w:val="16"/>
          <w:szCs w:val="16"/>
        </w:rPr>
        <w:t xml:space="preserve"> en el que conste los ingresos derivados de </w:t>
      </w:r>
      <w:r>
        <w:rPr>
          <w:rFonts w:ascii="Arial" w:hAnsi="Arial"/>
          <w:b/>
          <w:bCs/>
          <w:sz w:val="16"/>
          <w:szCs w:val="16"/>
        </w:rPr>
        <w:t>arrendamientos de bienes inmuebles urbanos y rústicos.</w:t>
      </w:r>
    </w:p>
    <w:p>
      <w:pPr>
        <w:pStyle w:val="Normal"/>
        <w:ind w:left="340" w:right="-113" w:hanging="0"/>
        <w:jc w:val="both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Normal"/>
        <w:ind w:left="0" w:right="-113" w:hanging="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PLAZO PARA PRESENTAR LA DECLARACIÓN: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>
        <w:rPr>
          <w:rFonts w:ascii="Arial" w:hAnsi="Arial"/>
          <w:b w:val="false"/>
          <w:bCs w:val="false"/>
          <w:sz w:val="16"/>
          <w:szCs w:val="16"/>
        </w:rPr>
        <w:t>D</w:t>
      </w:r>
      <w:r>
        <w:rPr>
          <w:rFonts w:ascii="Arial" w:hAnsi="Arial"/>
          <w:b w:val="false"/>
          <w:bCs w:val="false"/>
          <w:sz w:val="16"/>
          <w:szCs w:val="16"/>
        </w:rPr>
        <w:t>eberá ser presentada antes del</w:t>
      </w:r>
      <w:r>
        <w:rPr>
          <w:rFonts w:ascii="Arial" w:hAnsi="Arial"/>
          <w:b/>
          <w:bCs/>
          <w:sz w:val="16"/>
          <w:szCs w:val="16"/>
        </w:rPr>
        <w:t xml:space="preserve"> 1 de abril de </w:t>
      </w:r>
      <w:r>
        <w:rPr>
          <w:rFonts w:ascii="Arial" w:hAnsi="Arial"/>
          <w:b/>
          <w:bCs/>
          <w:sz w:val="16"/>
          <w:szCs w:val="16"/>
        </w:rPr>
        <w:t>2025</w:t>
      </w:r>
    </w:p>
    <w:p>
      <w:pPr>
        <w:pStyle w:val="Normal"/>
        <w:ind w:left="340" w:right="-113" w:hanging="0"/>
        <w:jc w:val="both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/>
          <w:b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La no presentación de la Declaración Anual, llevará aparejada la SUSPENSIÓN DE LA PENSIÓN.</w:t>
      </w:r>
    </w:p>
    <w:p>
      <w:pPr>
        <w:pStyle w:val="Normal"/>
        <w:numPr>
          <w:ilvl w:val="0"/>
          <w:numId w:val="6"/>
        </w:numPr>
        <w:ind w:left="1077" w:right="-283" w:hanging="397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  <w:t xml:space="preserve">Si su presentación es posterior a esta fecha y le corresponde aumento de cuantía, ésta se incrementará con una retroactividad máxima de </w:t>
      </w:r>
      <w:r>
        <w:rPr>
          <w:rFonts w:ascii="Arial" w:hAnsi="Arial"/>
          <w:b/>
          <w:bCs/>
          <w:sz w:val="16"/>
          <w:szCs w:val="16"/>
        </w:rPr>
        <w:t xml:space="preserve">noventa días </w:t>
      </w:r>
      <w:r>
        <w:rPr>
          <w:rFonts w:ascii="Arial" w:hAnsi="Arial"/>
          <w:b w:val="false"/>
          <w:bCs w:val="false"/>
          <w:sz w:val="16"/>
          <w:szCs w:val="16"/>
        </w:rPr>
        <w:t>naturales a partir de la fecha en que se presente la declaración.</w:t>
      </w:r>
    </w:p>
    <w:p>
      <w:pPr>
        <w:pStyle w:val="Normal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Normal"/>
        <w:ind w:left="0" w:right="-283" w:hanging="0"/>
        <w:jc w:val="both"/>
        <w:rPr/>
      </w:pPr>
      <w:r>
        <w:rPr>
          <w:rFonts w:ascii="Arial" w:hAnsi="Arial"/>
          <w:b/>
          <w:bCs/>
          <w:sz w:val="16"/>
          <w:szCs w:val="16"/>
          <w:u w:val="single"/>
        </w:rPr>
        <w:t>NOTA: RECUERDE QUE SIGUE OBLIGADO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 xml:space="preserve"> a comunicar </w:t>
      </w:r>
      <w:r>
        <w:rPr>
          <w:rFonts w:ascii="Arial" w:hAnsi="Arial"/>
          <w:b/>
          <w:bCs/>
          <w:sz w:val="16"/>
          <w:szCs w:val="16"/>
          <w:u w:val="none"/>
        </w:rPr>
        <w:t>cualquier variación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 xml:space="preserve"> de circunstancias económicas, de convivencia y residencia </w:t>
      </w:r>
      <w:r>
        <w:rPr>
          <w:rFonts w:ascii="Arial" w:hAnsi="Arial"/>
          <w:b/>
          <w:bCs/>
          <w:sz w:val="16"/>
          <w:szCs w:val="16"/>
          <w:u w:val="none"/>
        </w:rPr>
        <w:t>en el plazo de 30 días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 xml:space="preserve">, desde la fecha en que se produzcan. Si estas variaciones dieran lugar a la modificación de cuantía de la pensión o a la extinción del derecho, estará obligado </w:t>
      </w:r>
      <w:r>
        <w:rPr>
          <w:rFonts w:ascii="Arial" w:hAnsi="Arial"/>
          <w:b/>
          <w:bCs/>
          <w:sz w:val="16"/>
          <w:szCs w:val="16"/>
          <w:u w:val="none"/>
        </w:rPr>
        <w:t>a devolver las cantidades indebidamente percibidas</w:t>
      </w:r>
      <w:r>
        <w:rPr>
          <w:rFonts w:ascii="Arial" w:hAnsi="Arial"/>
          <w:b w:val="false"/>
          <w:bCs w:val="false"/>
          <w:sz w:val="16"/>
          <w:szCs w:val="16"/>
          <w:u w:val="none"/>
        </w:rPr>
        <w:t>, sin perjuicio de las demás responsabilidades a que hubiere lugar.</w:t>
      </w:r>
    </w:p>
    <w:p>
      <w:pPr>
        <w:pStyle w:val="Normal"/>
        <w:ind w:left="340" w:right="-113" w:hanging="0"/>
        <w:jc w:val="both"/>
        <w:rPr>
          <w:rFonts w:ascii="Arial" w:hAnsi="Arial"/>
          <w:b w:val="false"/>
          <w:b w:val="false"/>
          <w:bCs w:val="false"/>
          <w:sz w:val="16"/>
          <w:szCs w:val="16"/>
          <w:u w:val="none"/>
        </w:rPr>
      </w:pPr>
      <w:r>
        <w:rPr>
          <w:rFonts w:ascii="Arial" w:hAnsi="Arial"/>
          <w:b w:val="false"/>
          <w:bCs w:val="false"/>
          <w:sz w:val="16"/>
          <w:szCs w:val="16"/>
          <w:u w:val="none"/>
        </w:rPr>
      </w:r>
    </w:p>
    <w:p>
      <w:pPr>
        <w:pStyle w:val="Normal"/>
        <w:ind w:left="340" w:right="-113" w:hanging="0"/>
        <w:jc w:val="center"/>
        <w:rPr>
          <w:rFonts w:ascii="Arial" w:hAnsi="Arial"/>
          <w:b/>
          <w:b/>
          <w:bCs/>
          <w:sz w:val="16"/>
          <w:szCs w:val="16"/>
          <w:u w:val="none"/>
        </w:rPr>
      </w:pPr>
      <w:r>
        <w:rPr>
          <w:rFonts w:ascii="Arial" w:hAnsi="Arial"/>
          <w:b/>
          <w:bCs/>
          <w:sz w:val="16"/>
          <w:szCs w:val="16"/>
          <w:u w:val="none"/>
        </w:rPr>
        <w:t>GRACIAS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67" w:top="1714" w:footer="567" w:bottom="956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-108" w:right="0" w:hanging="0"/>
      <w:rPr>
        <w:rFonts w:ascii="Arial" w:hAnsi="Arial"/>
        <w:b w:val="false"/>
        <w:spacing w:val="14"/>
        <w:sz w:val="16"/>
        <w:szCs w:val="16"/>
        <w:lang w:val="es-ES_tradnl"/>
      </w:rPr>
    </w:pPr>
    <w:r>
      <w:rPr>
        <w:rFonts w:ascii="Arial" w:hAnsi="Arial"/>
        <w:b w:val="false"/>
        <w:spacing w:val="14"/>
        <w:sz w:val="16"/>
        <w:szCs w:val="16"/>
        <w:lang w:val="es-ES_tradnl"/>
      </w:rPr>
      <w:drawing>
        <wp:anchor behindDoc="0" distT="0" distB="0" distL="0" distR="0" simplePos="0" locked="0" layoutInCell="0" allowOverlap="1" relativeHeight="13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084570" cy="708025"/>
          <wp:effectExtent l="0" t="0" r="0" b="0"/>
          <wp:wrapSquare wrapText="largest"/>
          <wp:docPr id="1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70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20"/>
        </w:tabs>
        <w:ind w:left="14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80"/>
        </w:tabs>
        <w:ind w:left="17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00"/>
        </w:tabs>
        <w:ind w:left="25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60"/>
        </w:tabs>
        <w:ind w:left="28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80"/>
        </w:tabs>
        <w:ind w:left="35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40"/>
        </w:tabs>
        <w:ind w:left="394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3880</TotalTime>
  <Application>LibreOffice/7.3.7.2$Windows_X86_64 LibreOffice_project/e114eadc50a9ff8d8c8a0567d6da8f454beeb84f</Application>
  <AppVersion>15.0000</AppVersion>
  <Pages>2</Pages>
  <Words>810</Words>
  <Characters>4222</Characters>
  <CharactersWithSpaces>5113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es-ES</dc:language>
  <cp:lastModifiedBy/>
  <dcterms:modified xsi:type="dcterms:W3CDTF">2025-01-16T14:36:12Z</dcterms:modified>
  <cp:revision>114</cp:revision>
  <dc:subject/>
  <dc:title/>
</cp:coreProperties>
</file>